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F00" w:rsidRPr="00933F00" w:rsidRDefault="00933F00" w:rsidP="00933F00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</w:pPr>
      <w:r w:rsidRPr="00933F00">
        <w:rPr>
          <w:rFonts w:ascii="Times New Roman" w:hAnsi="Times New Roman" w:cs="Times New Roman"/>
          <w:b/>
          <w:sz w:val="28"/>
          <w:szCs w:val="28"/>
          <w:lang w:eastAsia="ru-RU"/>
        </w:rPr>
        <w:t>РЕКОМЕНДАЦИИ ГРАЖДАНАМ: О вакцинации против клещевого вирусного энцефалита</w:t>
      </w:r>
    </w:p>
    <w:p w:rsidR="00933F00" w:rsidRPr="00933F00" w:rsidRDefault="00933F00" w:rsidP="00933F0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  <w:lang w:eastAsia="ru-RU"/>
        </w:rPr>
      </w:pPr>
    </w:p>
    <w:p w:rsidR="00933F00" w:rsidRPr="00933F00" w:rsidRDefault="00933F00" w:rsidP="00933F0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</w:pPr>
      <w:proofErr w:type="spellStart"/>
      <w:r w:rsidRPr="00933F00"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  <w:t>Роспотребнадзор</w:t>
      </w:r>
      <w:proofErr w:type="spellEnd"/>
      <w:r w:rsidRPr="00933F00"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  <w:t xml:space="preserve"> напоминает, что осень — это самый благоприятный период для начала вакцинации против клеще</w:t>
      </w:r>
      <w:r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  <w:t>вого вирусного энцефалита (КВЭ)!!!</w:t>
      </w:r>
    </w:p>
    <w:p w:rsidR="00933F00" w:rsidRPr="00933F00" w:rsidRDefault="00933F00" w:rsidP="00933F0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933F00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Профилактические прививки проводят:</w:t>
      </w:r>
    </w:p>
    <w:p w:rsidR="00933F00" w:rsidRPr="00933F00" w:rsidRDefault="00933F00" w:rsidP="00933F0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933F00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- населению, проживающему на </w:t>
      </w:r>
      <w:proofErr w:type="spellStart"/>
      <w:r w:rsidRPr="00933F00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эндемичных</w:t>
      </w:r>
      <w:proofErr w:type="spellEnd"/>
      <w:r w:rsidRPr="00933F00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по КВЭ территориях;</w:t>
      </w:r>
    </w:p>
    <w:p w:rsidR="00933F00" w:rsidRPr="00933F00" w:rsidRDefault="00933F00" w:rsidP="00933F0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933F00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- населению, выезжающему в </w:t>
      </w:r>
      <w:proofErr w:type="spellStart"/>
      <w:r w:rsidRPr="00933F00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эндемичные</w:t>
      </w:r>
      <w:proofErr w:type="spellEnd"/>
      <w:r w:rsidRPr="00933F00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по КВЭ территории;</w:t>
      </w:r>
    </w:p>
    <w:p w:rsidR="00933F00" w:rsidRPr="00933F00" w:rsidRDefault="00933F00" w:rsidP="00933F0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933F00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- всем лицам, относящимся к профессиональным группам риска, которые работают в </w:t>
      </w:r>
      <w:proofErr w:type="spellStart"/>
      <w:r w:rsidRPr="00933F00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эндемичных</w:t>
      </w:r>
      <w:proofErr w:type="spellEnd"/>
      <w:r w:rsidRPr="00933F00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районах по КВЭ и выполняют следующие виды работ: сельскохозяйственные, строительные, расчистке и благоустройству леса и др.</w:t>
      </w:r>
    </w:p>
    <w:p w:rsidR="00933F00" w:rsidRPr="00933F00" w:rsidRDefault="00933F00" w:rsidP="00933F0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933F00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Привитым против КВЭ считается лицо, получившее законченный курс вакцинации и 1 (или более) ревакцинацию. Вакцинацию против КВЭ проводят круглогодично в соответствии с медицинскими показаниями.</w:t>
      </w:r>
    </w:p>
    <w:p w:rsidR="00933F00" w:rsidRPr="00933F00" w:rsidRDefault="00933F00" w:rsidP="00933F0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933F00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Прививки от клещевого вирусного энцефалита проводятся по 2 схемам - основной или экстренной. Основная схема вакцинации включает 2 прививки, которые необходимо поставить в осенне-весенний период (ноябрь-март) с интервалом, в зависимости от вакцины от 1 до 7 мес. Затем через 5-12 мес. (в зависимости от вакцины) необходимо поставить 3 прививку (она называется первая ревакцинация). Три прививки – это законченный курс вакцинации. Далее следуют отдаленные ревакцинации – прививка 1 раз в 3 года.</w:t>
      </w:r>
    </w:p>
    <w:p w:rsidR="00933F00" w:rsidRPr="00933F00" w:rsidRDefault="00933F00" w:rsidP="00933F0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933F00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При экстренной или ускоренной схеме вакцинации сокращается интервал между 1 и 2 прививкой (от 2 недель до 1 мес. в зависимости от вакцины) и проводится, как правило, перед сезоном в зимне-весенний период. Ревакцинация проводится через 1 год после 2 прививки, в последующем – каждые 3 года.</w:t>
      </w:r>
    </w:p>
    <w:p w:rsidR="00933F00" w:rsidRPr="00933F00" w:rsidRDefault="00933F00" w:rsidP="00933F0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933F00">
        <w:rPr>
          <w:rFonts w:ascii="Times New Roman" w:hAnsi="Times New Roman" w:cs="Times New Roman"/>
          <w:color w:val="242424"/>
          <w:sz w:val="28"/>
          <w:szCs w:val="28"/>
          <w:lang w:eastAsia="ru-RU"/>
        </w:rPr>
        <w:lastRenderedPageBreak/>
        <w:t>Схемы ускоренной вакцинации используются как у детей, так и у взрослых, но лучше привиться заранее по основной схеме. Посещать лесной массив можно не ранее чем через 2 недели после второй прививки.</w:t>
      </w:r>
    </w:p>
    <w:p w:rsidR="00933F00" w:rsidRPr="00933F00" w:rsidRDefault="00933F00" w:rsidP="00933F0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933F00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Прививки от клещевого энцефалита проводятся вакцинами отечественного и зарубежного производства за счет личных сре</w:t>
      </w:r>
      <w:proofErr w:type="gramStart"/>
      <w:r w:rsidRPr="00933F00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дств гр</w:t>
      </w:r>
      <w:proofErr w:type="gramEnd"/>
      <w:r w:rsidRPr="00933F00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аждан, за счет средств работодателей, а также из средств регионального бюджета (например, для вакцинации школьников, пенсионеров).</w:t>
      </w:r>
    </w:p>
    <w:p w:rsidR="00933F00" w:rsidRPr="00933F00" w:rsidRDefault="00933F00" w:rsidP="00933F00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</w:pPr>
      <w:r w:rsidRPr="00933F00"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  <w:t>Своевременно выполняя прививки против клещевого энцефалита, Вы сможете предохранить себя от опасного заболевания.</w:t>
      </w:r>
    </w:p>
    <w:p w:rsidR="00933F00" w:rsidRPr="00933F00" w:rsidRDefault="00933F00" w:rsidP="00933F00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color w:val="1D1D1D"/>
          <w:sz w:val="28"/>
          <w:szCs w:val="28"/>
          <w:lang w:eastAsia="ru-RU"/>
        </w:rPr>
      </w:pPr>
    </w:p>
    <w:p w:rsidR="00933F00" w:rsidRPr="00933F00" w:rsidRDefault="00933F00" w:rsidP="00933F0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  <w:lang w:eastAsia="ru-RU"/>
        </w:rPr>
      </w:pPr>
      <w:r w:rsidRPr="00933F00">
        <w:rPr>
          <w:rFonts w:ascii="Times New Roman" w:hAnsi="Times New Roman" w:cs="Times New Roman"/>
          <w:color w:val="1D1D1D"/>
          <w:sz w:val="28"/>
          <w:szCs w:val="28"/>
          <w:lang w:eastAsia="ru-RU"/>
        </w:rPr>
        <w:br/>
      </w:r>
    </w:p>
    <w:p w:rsidR="003F7A30" w:rsidRPr="00933F00" w:rsidRDefault="003F7A30">
      <w:pPr>
        <w:rPr>
          <w:rFonts w:ascii="Times New Roman" w:hAnsi="Times New Roman" w:cs="Times New Roman"/>
          <w:sz w:val="28"/>
          <w:szCs w:val="28"/>
        </w:rPr>
      </w:pPr>
    </w:p>
    <w:sectPr w:rsidR="003F7A30" w:rsidRPr="00933F00" w:rsidSect="003F7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F00"/>
    <w:rsid w:val="003F7A30"/>
    <w:rsid w:val="00933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33F00"/>
  </w:style>
  <w:style w:type="paragraph" w:styleId="a4">
    <w:name w:val="No Spacing"/>
    <w:uiPriority w:val="1"/>
    <w:qFormat/>
    <w:rsid w:val="00933F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s.chemakina</dc:creator>
  <cp:keywords/>
  <dc:description/>
  <cp:lastModifiedBy>s.chemakina</cp:lastModifiedBy>
  <cp:revision>3</cp:revision>
  <dcterms:created xsi:type="dcterms:W3CDTF">2024-10-31T12:21:00Z</dcterms:created>
  <dcterms:modified xsi:type="dcterms:W3CDTF">2024-10-31T12:29:00Z</dcterms:modified>
</cp:coreProperties>
</file>